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311702BF"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 xml:space="preserve">Journal </w:t>
      </w:r>
      <w:r w:rsidR="006B0139">
        <w:rPr>
          <w:rFonts w:ascii="Times New Roman" w:hAnsi="Times New Roman" w:cs="Times New Roman"/>
          <w:b/>
          <w:bCs/>
          <w:sz w:val="24"/>
          <w:szCs w:val="24"/>
        </w:rPr>
        <w:t>5</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Pr="00441B87"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bookmarkEnd w:id="0"/>
    <w:p w14:paraId="2F0D2AA3" w14:textId="6CE872D9" w:rsidR="00567F97" w:rsidRPr="00441B87" w:rsidRDefault="00F97679" w:rsidP="00567F97">
      <w:pPr>
        <w:rPr>
          <w:rFonts w:ascii="Times New Roman" w:hAnsi="Times New Roman" w:cs="Times New Roman"/>
          <w:b/>
          <w:bCs/>
          <w:sz w:val="24"/>
          <w:szCs w:val="24"/>
        </w:rPr>
      </w:pPr>
      <w:r>
        <w:rPr>
          <w:rFonts w:ascii="Times New Roman" w:hAnsi="Times New Roman" w:cs="Times New Roman"/>
          <w:b/>
          <w:bCs/>
          <w:sz w:val="24"/>
          <w:szCs w:val="24"/>
        </w:rPr>
        <w:t>B</w:t>
      </w:r>
      <w:r w:rsidR="00567F97" w:rsidRPr="00441B87">
        <w:rPr>
          <w:rFonts w:ascii="Times New Roman" w:hAnsi="Times New Roman" w:cs="Times New Roman"/>
          <w:b/>
          <w:bCs/>
          <w:sz w:val="24"/>
          <w:szCs w:val="24"/>
        </w:rPr>
        <w:t xml:space="preserve">. Using academic and non-personal language provide short summaries of </w:t>
      </w:r>
      <w:r w:rsidR="000B1C35" w:rsidRPr="00441B87">
        <w:rPr>
          <w:rFonts w:ascii="Times New Roman" w:hAnsi="Times New Roman" w:cs="Times New Roman"/>
          <w:b/>
          <w:bCs/>
          <w:sz w:val="24"/>
          <w:szCs w:val="24"/>
        </w:rPr>
        <w:t xml:space="preserve">these materials. Include Citations and double spacing. </w:t>
      </w:r>
    </w:p>
    <w:p w14:paraId="61C5D6C8" w14:textId="396DB07D" w:rsidR="003517C9" w:rsidRPr="00180928" w:rsidRDefault="00180928" w:rsidP="00180928">
      <w:pPr>
        <w:pStyle w:val="ListParagraph"/>
        <w:numPr>
          <w:ilvl w:val="0"/>
          <w:numId w:val="4"/>
        </w:numPr>
        <w:spacing w:line="480" w:lineRule="auto"/>
        <w:rPr>
          <w:rFonts w:ascii="Times New Roman" w:hAnsi="Times New Roman" w:cs="Times New Roman"/>
          <w:sz w:val="24"/>
          <w:szCs w:val="24"/>
        </w:rPr>
      </w:pPr>
      <w:r w:rsidRPr="00180928">
        <w:rPr>
          <w:rStyle w:val="Strong"/>
          <w:rFonts w:ascii="Times New Roman" w:hAnsi="Times New Roman" w:cs="Times New Roman"/>
          <w:sz w:val="24"/>
          <w:szCs w:val="24"/>
        </w:rPr>
        <w:t>LECTURE</w:t>
      </w:r>
      <w:r>
        <w:rPr>
          <w:rStyle w:val="Strong"/>
          <w:rFonts w:ascii="Times New Roman" w:hAnsi="Times New Roman" w:cs="Times New Roman"/>
          <w:sz w:val="24"/>
          <w:szCs w:val="24"/>
        </w:rPr>
        <w:t xml:space="preserve"> 9</w:t>
      </w:r>
      <w:r w:rsidRPr="00180928">
        <w:rPr>
          <w:rStyle w:val="Strong"/>
          <w:rFonts w:ascii="Times New Roman" w:hAnsi="Times New Roman" w:cs="Times New Roman"/>
          <w:sz w:val="24"/>
          <w:szCs w:val="24"/>
        </w:rPr>
        <w:t>:</w:t>
      </w:r>
      <w:r w:rsidRPr="00180928">
        <w:rPr>
          <w:rStyle w:val="Strong"/>
          <w:rFonts w:ascii="Times New Roman" w:hAnsi="Times New Roman" w:cs="Times New Roman"/>
          <w:b w:val="0"/>
          <w:bCs w:val="0"/>
          <w:sz w:val="24"/>
          <w:szCs w:val="24"/>
        </w:rPr>
        <w:t xml:space="preserve"> The Electric Guitar and Electric Applications to Wind Instruments</w:t>
      </w:r>
    </w:p>
    <w:p w14:paraId="3DC6D722" w14:textId="77777777" w:rsidR="00535D2E" w:rsidRPr="00535D2E" w:rsidRDefault="00535D2E" w:rsidP="00535D2E">
      <w:pPr>
        <w:spacing w:line="480" w:lineRule="auto"/>
        <w:rPr>
          <w:rFonts w:ascii="Times New Roman" w:hAnsi="Times New Roman" w:cs="Times New Roman"/>
          <w:sz w:val="24"/>
          <w:szCs w:val="24"/>
        </w:rPr>
      </w:pPr>
    </w:p>
    <w:p w14:paraId="1FB3E5B6" w14:textId="6A983753" w:rsidR="00535D2E" w:rsidRDefault="00F97679" w:rsidP="00535D2E">
      <w:pPr>
        <w:pStyle w:val="ListParagraph"/>
        <w:numPr>
          <w:ilvl w:val="0"/>
          <w:numId w:val="3"/>
        </w:numPr>
        <w:spacing w:line="480" w:lineRule="auto"/>
        <w:rPr>
          <w:rStyle w:val="Strong"/>
          <w:rFonts w:ascii="Times New Roman" w:hAnsi="Times New Roman" w:cs="Times New Roman"/>
          <w:sz w:val="24"/>
          <w:szCs w:val="24"/>
        </w:rPr>
      </w:pPr>
      <w:r w:rsidRPr="00535D2E">
        <w:rPr>
          <w:rFonts w:ascii="Times New Roman" w:hAnsi="Times New Roman" w:cs="Times New Roman"/>
          <w:sz w:val="24"/>
          <w:szCs w:val="24"/>
        </w:rPr>
        <w:t xml:space="preserve"> </w:t>
      </w:r>
      <w:r w:rsidR="00180928">
        <w:rPr>
          <w:rStyle w:val="Strong"/>
          <w:rFonts w:ascii="Times New Roman" w:hAnsi="Times New Roman" w:cs="Times New Roman"/>
          <w:sz w:val="24"/>
          <w:szCs w:val="24"/>
        </w:rPr>
        <w:t>Notes on the video on the Varitone</w:t>
      </w:r>
    </w:p>
    <w:p w14:paraId="5483BA53" w14:textId="77777777" w:rsidR="00180928" w:rsidRDefault="00180928" w:rsidP="00180928">
      <w:pPr>
        <w:spacing w:line="480" w:lineRule="auto"/>
        <w:rPr>
          <w:rStyle w:val="Strong"/>
          <w:rFonts w:ascii="Times New Roman" w:hAnsi="Times New Roman" w:cs="Times New Roman"/>
          <w:sz w:val="24"/>
          <w:szCs w:val="24"/>
        </w:rPr>
      </w:pPr>
    </w:p>
    <w:p w14:paraId="1A87DEA6" w14:textId="1BA293F1" w:rsidR="00180928" w:rsidRDefault="00180928" w:rsidP="00180928">
      <w:pPr>
        <w:pStyle w:val="ListParagraph"/>
        <w:numPr>
          <w:ilvl w:val="0"/>
          <w:numId w:val="3"/>
        </w:numPr>
        <w:spacing w:line="480" w:lineRule="auto"/>
        <w:rPr>
          <w:rStyle w:val="Strong"/>
          <w:rFonts w:ascii="Times New Roman" w:hAnsi="Times New Roman" w:cs="Times New Roman"/>
          <w:sz w:val="24"/>
          <w:szCs w:val="24"/>
        </w:rPr>
      </w:pPr>
      <w:r>
        <w:rPr>
          <w:rStyle w:val="Strong"/>
          <w:rFonts w:ascii="Times New Roman" w:hAnsi="Times New Roman" w:cs="Times New Roman"/>
          <w:sz w:val="24"/>
          <w:szCs w:val="24"/>
        </w:rPr>
        <w:t>Notes on the video on the History of the Guitar</w:t>
      </w:r>
    </w:p>
    <w:p w14:paraId="2F08091F" w14:textId="77777777" w:rsidR="00180928" w:rsidRPr="00180928" w:rsidRDefault="00180928" w:rsidP="00180928">
      <w:pPr>
        <w:spacing w:line="480" w:lineRule="auto"/>
        <w:rPr>
          <w:rStyle w:val="Strong"/>
          <w:rFonts w:ascii="Times New Roman" w:hAnsi="Times New Roman" w:cs="Times New Roman"/>
          <w:sz w:val="24"/>
          <w:szCs w:val="24"/>
        </w:rPr>
      </w:pPr>
    </w:p>
    <w:p w14:paraId="697541CC" w14:textId="14803B72" w:rsidR="00180928" w:rsidRDefault="00180928" w:rsidP="00180928">
      <w:pPr>
        <w:pStyle w:val="ListParagraph"/>
        <w:numPr>
          <w:ilvl w:val="0"/>
          <w:numId w:val="3"/>
        </w:numPr>
        <w:spacing w:line="480" w:lineRule="auto"/>
        <w:rPr>
          <w:rStyle w:val="Strong"/>
          <w:rFonts w:ascii="Times New Roman" w:hAnsi="Times New Roman" w:cs="Times New Roman"/>
          <w:sz w:val="24"/>
          <w:szCs w:val="24"/>
        </w:rPr>
      </w:pPr>
      <w:r>
        <w:rPr>
          <w:rStyle w:val="Strong"/>
          <w:rFonts w:ascii="Times New Roman" w:hAnsi="Times New Roman" w:cs="Times New Roman"/>
          <w:sz w:val="24"/>
          <w:szCs w:val="24"/>
        </w:rPr>
        <w:t>Notes on the video about Jimi Hendrix</w:t>
      </w:r>
    </w:p>
    <w:p w14:paraId="0D3B6B93" w14:textId="77777777" w:rsidR="00317545" w:rsidRDefault="00317545" w:rsidP="00317545">
      <w:pPr>
        <w:pStyle w:val="ListParagraph"/>
        <w:spacing w:line="480" w:lineRule="auto"/>
        <w:rPr>
          <w:rStyle w:val="Strong"/>
          <w:rFonts w:ascii="Times New Roman" w:hAnsi="Times New Roman" w:cs="Times New Roman"/>
          <w:sz w:val="24"/>
          <w:szCs w:val="24"/>
        </w:rPr>
      </w:pPr>
    </w:p>
    <w:p w14:paraId="12B2BB36" w14:textId="77777777" w:rsidR="00317545" w:rsidRPr="00317545" w:rsidRDefault="00317545" w:rsidP="00317545">
      <w:pPr>
        <w:pStyle w:val="ListParagraph"/>
        <w:spacing w:line="480" w:lineRule="auto"/>
        <w:rPr>
          <w:rStyle w:val="Strong"/>
          <w:rFonts w:ascii="Times New Roman" w:hAnsi="Times New Roman" w:cs="Times New Roman"/>
          <w:sz w:val="24"/>
          <w:szCs w:val="24"/>
        </w:rPr>
      </w:pPr>
    </w:p>
    <w:p w14:paraId="27E148AB" w14:textId="41372D94" w:rsidR="00317545" w:rsidRDefault="00317545" w:rsidP="00317545">
      <w:pPr>
        <w:pStyle w:val="ListParagraph"/>
        <w:numPr>
          <w:ilvl w:val="0"/>
          <w:numId w:val="3"/>
        </w:numPr>
        <w:spacing w:line="480" w:lineRule="auto"/>
        <w:rPr>
          <w:rStyle w:val="Strong"/>
          <w:rFonts w:ascii="Times New Roman" w:hAnsi="Times New Roman" w:cs="Times New Roman"/>
          <w:sz w:val="24"/>
          <w:szCs w:val="24"/>
        </w:rPr>
      </w:pPr>
      <w:r>
        <w:rPr>
          <w:rStyle w:val="Strong"/>
          <w:rFonts w:ascii="Times New Roman" w:hAnsi="Times New Roman" w:cs="Times New Roman"/>
          <w:sz w:val="24"/>
          <w:szCs w:val="24"/>
        </w:rPr>
        <w:t>Notes on the video about the Beatles</w:t>
      </w:r>
    </w:p>
    <w:p w14:paraId="2DBED699" w14:textId="77777777" w:rsidR="00317545" w:rsidRDefault="00317545" w:rsidP="00317545">
      <w:pPr>
        <w:pStyle w:val="ListParagraph"/>
        <w:spacing w:line="480" w:lineRule="auto"/>
        <w:rPr>
          <w:rStyle w:val="Strong"/>
          <w:rFonts w:ascii="Times New Roman" w:hAnsi="Times New Roman" w:cs="Times New Roman"/>
          <w:sz w:val="24"/>
          <w:szCs w:val="24"/>
        </w:rPr>
      </w:pPr>
    </w:p>
    <w:p w14:paraId="5679A77A" w14:textId="77777777" w:rsidR="005A2923" w:rsidRPr="005A2923" w:rsidRDefault="005A2923" w:rsidP="005A2923">
      <w:pPr>
        <w:pStyle w:val="ListParagraph"/>
        <w:rPr>
          <w:rStyle w:val="Strong"/>
          <w:rFonts w:ascii="Times New Roman" w:hAnsi="Times New Roman" w:cs="Times New Roman"/>
          <w:sz w:val="24"/>
          <w:szCs w:val="24"/>
        </w:rPr>
      </w:pPr>
    </w:p>
    <w:p w14:paraId="4123CCE6" w14:textId="4DC6F6E8" w:rsidR="000B1C35" w:rsidRPr="00317545" w:rsidRDefault="00317545" w:rsidP="00317545">
      <w:pPr>
        <w:pStyle w:val="ListParagraph"/>
        <w:numPr>
          <w:ilvl w:val="0"/>
          <w:numId w:val="3"/>
        </w:numPr>
        <w:spacing w:line="480" w:lineRule="auto"/>
        <w:rPr>
          <w:rFonts w:ascii="Times New Roman" w:hAnsi="Times New Roman" w:cs="Times New Roman"/>
          <w:b/>
          <w:bCs/>
          <w:sz w:val="24"/>
          <w:szCs w:val="24"/>
        </w:rPr>
      </w:pPr>
      <w:r w:rsidRPr="00317545">
        <w:rPr>
          <w:rStyle w:val="Strong"/>
          <w:rFonts w:ascii="Times New Roman" w:hAnsi="Times New Roman" w:cs="Times New Roman"/>
          <w:sz w:val="24"/>
          <w:szCs w:val="24"/>
        </w:rPr>
        <w:t xml:space="preserve">LECTURE </w:t>
      </w:r>
      <w:r>
        <w:rPr>
          <w:rStyle w:val="Strong"/>
          <w:rFonts w:ascii="Times New Roman" w:hAnsi="Times New Roman" w:cs="Times New Roman"/>
          <w:sz w:val="24"/>
          <w:szCs w:val="24"/>
        </w:rPr>
        <w:t>10</w:t>
      </w:r>
      <w:r w:rsidRPr="00317545">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w:t>
      </w:r>
      <w:r w:rsidRPr="00317545">
        <w:rPr>
          <w:rStyle w:val="Strong"/>
          <w:rFonts w:ascii="Times New Roman" w:hAnsi="Times New Roman" w:cs="Times New Roman"/>
          <w:b w:val="0"/>
          <w:bCs w:val="0"/>
          <w:sz w:val="24"/>
          <w:szCs w:val="24"/>
        </w:rPr>
        <w:t>Microphones and Speakers</w:t>
      </w:r>
    </w:p>
    <w:p w14:paraId="7B73BE2F" w14:textId="77777777" w:rsidR="00567F97" w:rsidRPr="00567F97" w:rsidRDefault="00567F97" w:rsidP="00567F97">
      <w:pPr>
        <w:rPr>
          <w:rFonts w:ascii="Times New Roman" w:hAnsi="Times New Roman" w:cs="Times New Roman"/>
          <w:b/>
          <w:bCs/>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606C4B81" w14:textId="77777777" w:rsidR="00301F8A" w:rsidRDefault="00301F8A" w:rsidP="00301F8A">
      <w:pPr>
        <w:jc w:val="center"/>
        <w:rPr>
          <w:rFonts w:ascii="Times New Roman" w:hAnsi="Times New Roman" w:cs="Times New Roman"/>
          <w:b/>
          <w:bCs/>
          <w:sz w:val="24"/>
          <w:szCs w:val="24"/>
        </w:rPr>
      </w:pPr>
      <w:bookmarkStart w:id="1" w:name="_Hlk139131786"/>
      <w:r>
        <w:rPr>
          <w:rFonts w:ascii="Times New Roman" w:hAnsi="Times New Roman" w:cs="Times New Roman"/>
          <w:b/>
          <w:bCs/>
          <w:sz w:val="24"/>
          <w:szCs w:val="24"/>
        </w:rPr>
        <w:t>Works Cited</w:t>
      </w:r>
    </w:p>
    <w:p w14:paraId="359987C7" w14:textId="77777777" w:rsidR="00301F8A" w:rsidRDefault="00301F8A" w:rsidP="00301F8A">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423DD4B0" w14:textId="77777777" w:rsidR="00535D2E" w:rsidRDefault="00535D2E"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2CFD4312"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w:t>
      </w:r>
      <w:r w:rsidR="006B0139">
        <w:rPr>
          <w:rFonts w:ascii="Times New Roman" w:hAnsi="Times New Roman" w:cs="Times New Roman"/>
          <w:sz w:val="24"/>
          <w:szCs w:val="24"/>
        </w:rPr>
        <w:t>5</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w:t>
      </w:r>
      <w:r w:rsidR="006B0139">
        <w:rPr>
          <w:rFonts w:ascii="Times New Roman" w:hAnsi="Times New Roman" w:cs="Times New Roman"/>
          <w:sz w:val="24"/>
          <w:szCs w:val="24"/>
        </w:rPr>
        <w:t>5</w:t>
      </w:r>
      <w:r w:rsidR="00F6436F" w:rsidRPr="00E42FF0">
        <w:rPr>
          <w:rFonts w:ascii="Times New Roman" w:hAnsi="Times New Roman" w:cs="Times New Roman"/>
          <w:sz w:val="24"/>
          <w:szCs w:val="24"/>
        </w:rPr>
        <w:t>)</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2631" w14:textId="77777777" w:rsidR="00546569" w:rsidRDefault="00546569" w:rsidP="00567F97">
      <w:pPr>
        <w:spacing w:after="0" w:line="240" w:lineRule="auto"/>
      </w:pPr>
      <w:r>
        <w:separator/>
      </w:r>
    </w:p>
  </w:endnote>
  <w:endnote w:type="continuationSeparator" w:id="0">
    <w:p w14:paraId="0E0753E5" w14:textId="77777777" w:rsidR="00546569" w:rsidRDefault="00546569"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3AAE" w14:textId="77777777" w:rsidR="00546569" w:rsidRDefault="00546569" w:rsidP="00567F97">
      <w:pPr>
        <w:spacing w:after="0" w:line="240" w:lineRule="auto"/>
      </w:pPr>
      <w:r>
        <w:separator/>
      </w:r>
    </w:p>
  </w:footnote>
  <w:footnote w:type="continuationSeparator" w:id="0">
    <w:p w14:paraId="35000E4E" w14:textId="77777777" w:rsidR="00546569" w:rsidRDefault="00546569"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6DFF"/>
    <w:multiLevelType w:val="hybridMultilevel"/>
    <w:tmpl w:val="571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92744"/>
    <w:multiLevelType w:val="hybridMultilevel"/>
    <w:tmpl w:val="C1CE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3"/>
  </w:num>
  <w:num w:numId="4" w16cid:durableId="85311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522C4"/>
    <w:rsid w:val="000661CD"/>
    <w:rsid w:val="000669B0"/>
    <w:rsid w:val="00077015"/>
    <w:rsid w:val="0008695F"/>
    <w:rsid w:val="000B1C35"/>
    <w:rsid w:val="000F0BF8"/>
    <w:rsid w:val="000F1B24"/>
    <w:rsid w:val="000F558F"/>
    <w:rsid w:val="00124F77"/>
    <w:rsid w:val="00180928"/>
    <w:rsid w:val="0019312B"/>
    <w:rsid w:val="001B6FE3"/>
    <w:rsid w:val="001E6898"/>
    <w:rsid w:val="00222CEB"/>
    <w:rsid w:val="00223859"/>
    <w:rsid w:val="00242DDE"/>
    <w:rsid w:val="00247DDB"/>
    <w:rsid w:val="00264100"/>
    <w:rsid w:val="002D19AF"/>
    <w:rsid w:val="002F75F0"/>
    <w:rsid w:val="00301F8A"/>
    <w:rsid w:val="00310905"/>
    <w:rsid w:val="00317545"/>
    <w:rsid w:val="003517C9"/>
    <w:rsid w:val="00351A81"/>
    <w:rsid w:val="00383E3C"/>
    <w:rsid w:val="003A7CD1"/>
    <w:rsid w:val="003F53FE"/>
    <w:rsid w:val="004035B3"/>
    <w:rsid w:val="004103AB"/>
    <w:rsid w:val="00441B87"/>
    <w:rsid w:val="004D3614"/>
    <w:rsid w:val="004F3A90"/>
    <w:rsid w:val="00501446"/>
    <w:rsid w:val="00515453"/>
    <w:rsid w:val="00535D2E"/>
    <w:rsid w:val="00546569"/>
    <w:rsid w:val="005608E0"/>
    <w:rsid w:val="00567F97"/>
    <w:rsid w:val="005811E3"/>
    <w:rsid w:val="00590CE1"/>
    <w:rsid w:val="005A2923"/>
    <w:rsid w:val="005E17EA"/>
    <w:rsid w:val="005E6E5E"/>
    <w:rsid w:val="00621E78"/>
    <w:rsid w:val="006445AD"/>
    <w:rsid w:val="00655340"/>
    <w:rsid w:val="006605EE"/>
    <w:rsid w:val="006856C0"/>
    <w:rsid w:val="006A751A"/>
    <w:rsid w:val="006B0139"/>
    <w:rsid w:val="006D586F"/>
    <w:rsid w:val="006D7E8A"/>
    <w:rsid w:val="006F55AC"/>
    <w:rsid w:val="006F78CE"/>
    <w:rsid w:val="00750DA7"/>
    <w:rsid w:val="00775719"/>
    <w:rsid w:val="007B6370"/>
    <w:rsid w:val="007D10BA"/>
    <w:rsid w:val="00801B58"/>
    <w:rsid w:val="008128D7"/>
    <w:rsid w:val="008772B8"/>
    <w:rsid w:val="00881980"/>
    <w:rsid w:val="00884433"/>
    <w:rsid w:val="008A26F0"/>
    <w:rsid w:val="008D2CF8"/>
    <w:rsid w:val="00901006"/>
    <w:rsid w:val="00903C32"/>
    <w:rsid w:val="0093061F"/>
    <w:rsid w:val="00945AD9"/>
    <w:rsid w:val="009546A8"/>
    <w:rsid w:val="00980010"/>
    <w:rsid w:val="009F0397"/>
    <w:rsid w:val="009F76E1"/>
    <w:rsid w:val="00A15F18"/>
    <w:rsid w:val="00A2142D"/>
    <w:rsid w:val="00A73796"/>
    <w:rsid w:val="00A97541"/>
    <w:rsid w:val="00AC0D54"/>
    <w:rsid w:val="00AF2371"/>
    <w:rsid w:val="00AF444D"/>
    <w:rsid w:val="00B43525"/>
    <w:rsid w:val="00B76C68"/>
    <w:rsid w:val="00B90373"/>
    <w:rsid w:val="00B92C88"/>
    <w:rsid w:val="00BA63AB"/>
    <w:rsid w:val="00BB31EE"/>
    <w:rsid w:val="00BD031A"/>
    <w:rsid w:val="00BD798C"/>
    <w:rsid w:val="00BE56C5"/>
    <w:rsid w:val="00C05B2C"/>
    <w:rsid w:val="00C2130B"/>
    <w:rsid w:val="00C67D23"/>
    <w:rsid w:val="00C83E76"/>
    <w:rsid w:val="00C96CDB"/>
    <w:rsid w:val="00CA0EFF"/>
    <w:rsid w:val="00CB3FD8"/>
    <w:rsid w:val="00CF0A1B"/>
    <w:rsid w:val="00D01028"/>
    <w:rsid w:val="00D07D8F"/>
    <w:rsid w:val="00D17517"/>
    <w:rsid w:val="00D9300C"/>
    <w:rsid w:val="00DA2E0F"/>
    <w:rsid w:val="00DB4F9A"/>
    <w:rsid w:val="00DD67F7"/>
    <w:rsid w:val="00E1523B"/>
    <w:rsid w:val="00E244AF"/>
    <w:rsid w:val="00E42FF0"/>
    <w:rsid w:val="00E738E9"/>
    <w:rsid w:val="00E74364"/>
    <w:rsid w:val="00E7680C"/>
    <w:rsid w:val="00F459A1"/>
    <w:rsid w:val="00F537FB"/>
    <w:rsid w:val="00F55254"/>
    <w:rsid w:val="00F6436F"/>
    <w:rsid w:val="00F9270B"/>
    <w:rsid w:val="00F97679"/>
    <w:rsid w:val="00FC42F1"/>
    <w:rsid w:val="00FF3D77"/>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13997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6</cp:revision>
  <dcterms:created xsi:type="dcterms:W3CDTF">2023-08-08T18:12:00Z</dcterms:created>
  <dcterms:modified xsi:type="dcterms:W3CDTF">2023-11-16T16:37:00Z</dcterms:modified>
</cp:coreProperties>
</file>